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E0" w:rsidRPr="003F53E0" w:rsidRDefault="003F53E0" w:rsidP="003F53E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F53E0">
        <w:rPr>
          <w:rFonts w:ascii="Times New Roman" w:eastAsia="Times New Roman" w:hAnsi="Times New Roman" w:cs="Times New Roman"/>
          <w:b/>
          <w:bCs/>
          <w:sz w:val="36"/>
          <w:szCs w:val="36"/>
          <w:lang w:eastAsia="nl-NL"/>
        </w:rPr>
        <w:t>Algemene Voorwaarden</w:t>
      </w:r>
      <w:r>
        <w:rPr>
          <w:rFonts w:ascii="Times New Roman" w:eastAsia="Times New Roman" w:hAnsi="Times New Roman" w:cs="Times New Roman"/>
          <w:b/>
          <w:bCs/>
          <w:sz w:val="36"/>
          <w:szCs w:val="36"/>
          <w:lang w:eastAsia="nl-NL"/>
        </w:rPr>
        <w:t xml:space="preserve"> Kinderopvang de </w:t>
      </w:r>
      <w:proofErr w:type="spellStart"/>
      <w:r>
        <w:rPr>
          <w:rFonts w:ascii="Times New Roman" w:eastAsia="Times New Roman" w:hAnsi="Times New Roman" w:cs="Times New Roman"/>
          <w:b/>
          <w:bCs/>
          <w:sz w:val="36"/>
          <w:szCs w:val="36"/>
          <w:lang w:eastAsia="nl-NL"/>
        </w:rPr>
        <w:t>Tantie`s</w:t>
      </w:r>
      <w:proofErr w:type="spellEnd"/>
      <w:r>
        <w:rPr>
          <w:rFonts w:ascii="Times New Roman" w:eastAsia="Times New Roman" w:hAnsi="Times New Roman" w:cs="Times New Roman"/>
          <w:b/>
          <w:bCs/>
          <w:sz w:val="36"/>
          <w:szCs w:val="36"/>
          <w:lang w:eastAsia="nl-NL"/>
        </w:rPr>
        <w:t xml:space="preserve">. </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 Algemeen</w:t>
      </w:r>
      <w:r w:rsidRPr="003F53E0">
        <w:rPr>
          <w:rFonts w:ascii="Times New Roman" w:eastAsia="Times New Roman" w:hAnsi="Times New Roman" w:cs="Times New Roman"/>
          <w:sz w:val="24"/>
          <w:szCs w:val="24"/>
          <w:lang w:eastAsia="nl-NL"/>
        </w:rPr>
        <w:br/>
        <w:t xml:space="preserve">De algemene voorwaarden zijn opgesteld door de ondernemer van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en zijn van toepassing op alle overeenkomsten die worden gesloten tussen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en de ouders/verzorgers ten behoeve van kinderopvang als in deze algemene voorwaarden nader omschreven.</w:t>
      </w:r>
      <w:r w:rsidRPr="003F53E0">
        <w:rPr>
          <w:rFonts w:ascii="Times New Roman" w:eastAsia="Times New Roman" w:hAnsi="Times New Roman" w:cs="Times New Roman"/>
          <w:sz w:val="24"/>
          <w:szCs w:val="24"/>
          <w:lang w:eastAsia="nl-NL"/>
        </w:rPr>
        <w:br/>
        <w:t xml:space="preserve">De overeenkomst komt slechts tot stand nadat zowel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als de desbetreffende ouder/verzorger welke gebruik maakt van de kinderopvang, de overeenkomst hebben ondertekend. Elke overeenkomst is aangegaan voor onbepaalde tijd met een opzegtermijn van 2 maanden (zegge: twee maanden). Gedurende de eerste 2 (zegge: twee) maanden van de looptijd kan opzegging plaatsvinden zonder dat enige opzegtermijn in acht wordt genomen. In onderling overleg kunnen de klant en de onderneming hiervan afwijken.</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 xml:space="preserve">Artikel 2: Kinderopvang De </w:t>
      </w:r>
      <w:proofErr w:type="spellStart"/>
      <w:r w:rsidRPr="003F53E0">
        <w:rPr>
          <w:rFonts w:ascii="Times New Roman" w:eastAsia="Times New Roman" w:hAnsi="Times New Roman" w:cs="Times New Roman"/>
          <w:b/>
          <w:bCs/>
          <w:sz w:val="24"/>
          <w:szCs w:val="24"/>
          <w:lang w:eastAsia="nl-NL"/>
        </w:rPr>
        <w:t>Tantie’s</w:t>
      </w:r>
      <w:proofErr w:type="spellEnd"/>
      <w:r w:rsidRPr="003F53E0">
        <w:rPr>
          <w:rFonts w:ascii="Times New Roman" w:eastAsia="Times New Roman" w:hAnsi="Times New Roman" w:cs="Times New Roman"/>
          <w:sz w:val="24"/>
          <w:szCs w:val="24"/>
          <w:lang w:eastAsia="nl-NL"/>
        </w:rPr>
        <w:br/>
        <w:t xml:space="preserve">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is een particuliere, professionele organisatie gericht op een kwalitatief hoogwaardige dienstverlening aan ouders/verzorgers, die gebruik willen maken van kinderopvang.</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3: Kinderopvang: tijden en overeenkomst</w:t>
      </w:r>
      <w:r w:rsidRPr="003F53E0">
        <w:rPr>
          <w:rFonts w:ascii="Times New Roman" w:eastAsia="Times New Roman" w:hAnsi="Times New Roman" w:cs="Times New Roman"/>
          <w:sz w:val="24"/>
          <w:szCs w:val="24"/>
          <w:lang w:eastAsia="nl-NL"/>
        </w:rPr>
        <w:br/>
        <w:t>3.1 De kinderopvan</w:t>
      </w:r>
      <w:r>
        <w:rPr>
          <w:rFonts w:ascii="Times New Roman" w:eastAsia="Times New Roman" w:hAnsi="Times New Roman" w:cs="Times New Roman"/>
          <w:sz w:val="24"/>
          <w:szCs w:val="24"/>
          <w:lang w:eastAsia="nl-NL"/>
        </w:rPr>
        <w:t>g staat open voor kinderen van 6</w:t>
      </w:r>
      <w:r w:rsidRPr="003F53E0">
        <w:rPr>
          <w:rFonts w:ascii="Times New Roman" w:eastAsia="Times New Roman" w:hAnsi="Times New Roman" w:cs="Times New Roman"/>
          <w:sz w:val="24"/>
          <w:szCs w:val="24"/>
          <w:lang w:eastAsia="nl-NL"/>
        </w:rPr>
        <w:t xml:space="preserve"> weken tot 4 jaar;</w:t>
      </w:r>
      <w:r w:rsidRPr="003F53E0">
        <w:rPr>
          <w:rFonts w:ascii="Times New Roman" w:eastAsia="Times New Roman" w:hAnsi="Times New Roman" w:cs="Times New Roman"/>
          <w:sz w:val="24"/>
          <w:szCs w:val="24"/>
          <w:lang w:eastAsia="nl-NL"/>
        </w:rPr>
        <w:br/>
        <w:t xml:space="preserve">3.2 De openingstijden van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zijn van maandag tot en met vrijdag van 07:00 uur tot 19:00 uur;</w:t>
      </w:r>
      <w:r w:rsidRPr="003F53E0">
        <w:rPr>
          <w:rFonts w:ascii="Times New Roman" w:eastAsia="Times New Roman" w:hAnsi="Times New Roman" w:cs="Times New Roman"/>
          <w:sz w:val="24"/>
          <w:szCs w:val="24"/>
          <w:lang w:eastAsia="nl-NL"/>
        </w:rPr>
        <w:br/>
        <w:t>3.3 De plaatsing van kinderen geschiedt op basis van uren/dagdelen. Een dagdeel bestaat uit zes aaneengesloten uren van 07:00 tot 13:00 uur of van 13:00 tot 19:00 uur. Indien gedurende minder dan zes aaneengesloten uren gebruik wordt gemaakt van de kinderopvang, geldt dit als een volledig dagdeel;</w:t>
      </w:r>
      <w:r w:rsidRPr="003F53E0">
        <w:rPr>
          <w:rFonts w:ascii="Times New Roman" w:eastAsia="Times New Roman" w:hAnsi="Times New Roman" w:cs="Times New Roman"/>
          <w:sz w:val="24"/>
          <w:szCs w:val="24"/>
          <w:lang w:eastAsia="nl-NL"/>
        </w:rPr>
        <w:br/>
        <w:t>3.4 Kinderopvang wordt overeengekomen voor de duur van twee maanden. Voorafgaand aan de opvang wordt overeengekomen gedurende welke dagdelen het kind van de opvang gebruik zal maken;</w:t>
      </w:r>
      <w:r w:rsidRPr="003F53E0">
        <w:rPr>
          <w:rFonts w:ascii="Times New Roman" w:eastAsia="Times New Roman" w:hAnsi="Times New Roman" w:cs="Times New Roman"/>
          <w:sz w:val="24"/>
          <w:szCs w:val="24"/>
          <w:lang w:eastAsia="nl-NL"/>
        </w:rPr>
        <w:br/>
        <w:t xml:space="preserve">3.5 Wijzigingen in de afspraken zijn uitsluitend mogelijk als tijdig, zoals overeengekomen in de overeenkomst, en met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is overlegd. Wijzigingen in de afspraken zijn eerst geldig als dit schriftelijk zijn bevestigd door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In dringende gevallen en in situaties van overmacht kan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onder door haar te stellen voorwaarden op verzoek van de ouders/verzorgers instemmen met wijzigingen in de gemaakte afspraken of over tussentijdse beëindiging van de overeenkomst tot kinderopvang;</w:t>
      </w:r>
      <w:r w:rsidRPr="003F53E0">
        <w:rPr>
          <w:rFonts w:ascii="Times New Roman" w:eastAsia="Times New Roman" w:hAnsi="Times New Roman" w:cs="Times New Roman"/>
          <w:sz w:val="24"/>
          <w:szCs w:val="24"/>
          <w:lang w:eastAsia="nl-NL"/>
        </w:rPr>
        <w:br/>
        <w:t>3.6 Opzegging dienen minimaal 2 maanden van tevoren worden doorgegeven. Bij niet tijdige opzegging dient het volledige voor de volgende maanden verschuldigde bedrag te worden voldaan.</w:t>
      </w:r>
      <w:r w:rsidRPr="003F53E0">
        <w:rPr>
          <w:rFonts w:ascii="Times New Roman" w:eastAsia="Times New Roman" w:hAnsi="Times New Roman" w:cs="Times New Roman"/>
          <w:sz w:val="24"/>
          <w:szCs w:val="24"/>
          <w:lang w:eastAsia="nl-NL"/>
        </w:rPr>
        <w:br/>
        <w:t>3.7 Indien de ouders/verzorgers hun kinderen na sluitingstijd 19:00 uur ophalen, wordt er een toeslag van 50% in rekening gebracht.</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4: Betaling</w:t>
      </w:r>
      <w:r w:rsidRPr="003F53E0">
        <w:rPr>
          <w:rFonts w:ascii="Times New Roman" w:eastAsia="Times New Roman" w:hAnsi="Times New Roman" w:cs="Times New Roman"/>
          <w:sz w:val="24"/>
          <w:szCs w:val="24"/>
          <w:lang w:eastAsia="nl-NL"/>
        </w:rPr>
        <w:br/>
        <w:t>4.1 De kinderopvang wordt per afgenomen dagdeel / per uur in rekening gebracht, waarbij ieder deel van een dagdeel als volledig dagdeel geldt wanneer afname in dagdelen is overeengekomen. Afrekening geschiedt per maand, waarbij het verschuldigde bedrag zonder enige korting of verrekening na afloop van de betreffende maand gefactureerd wordt aan de klant. Ook opvang uren waarop het kind niet aanwezig is geweest door ziekte worden gefactureerd aan de klant. Hetzelfde geldt voor vakantiedagen en vrije dagen.</w:t>
      </w:r>
      <w:r w:rsidRPr="003F53E0">
        <w:rPr>
          <w:rFonts w:ascii="Times New Roman" w:eastAsia="Times New Roman" w:hAnsi="Times New Roman" w:cs="Times New Roman"/>
          <w:sz w:val="24"/>
          <w:szCs w:val="24"/>
          <w:lang w:eastAsia="nl-NL"/>
        </w:rPr>
        <w:br/>
      </w:r>
      <w:r w:rsidRPr="003F53E0">
        <w:rPr>
          <w:rFonts w:ascii="Times New Roman" w:eastAsia="Times New Roman" w:hAnsi="Times New Roman" w:cs="Times New Roman"/>
          <w:sz w:val="24"/>
          <w:szCs w:val="24"/>
          <w:lang w:eastAsia="nl-NL"/>
        </w:rPr>
        <w:lastRenderedPageBreak/>
        <w:t xml:space="preserve">4.2 Indien een derde (bijvoorbeeld een werkgever of bemiddelaar) de kinderopvang betaalt, dient voorafgaand aan het versturen van de maanddeclaraties bekend te zijn aan wie de maanddeclaratie gezonden dient te worden. </w:t>
      </w:r>
      <w:r w:rsidRPr="003F53E0">
        <w:rPr>
          <w:rFonts w:ascii="Times New Roman" w:eastAsia="Times New Roman" w:hAnsi="Times New Roman" w:cs="Times New Roman"/>
          <w:sz w:val="24"/>
          <w:szCs w:val="24"/>
          <w:lang w:eastAsia="nl-NL"/>
        </w:rPr>
        <w:br/>
        <w:t xml:space="preserve">4.3 Wijzigingen van het rekeningnummer of andere voor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belangrijke gegevens dienen terstond schriftelijk bij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te worden gemeld. </w:t>
      </w:r>
      <w:r w:rsidRPr="003F53E0">
        <w:rPr>
          <w:rFonts w:ascii="Times New Roman" w:eastAsia="Times New Roman" w:hAnsi="Times New Roman" w:cs="Times New Roman"/>
          <w:sz w:val="24"/>
          <w:szCs w:val="24"/>
          <w:lang w:eastAsia="nl-NL"/>
        </w:rPr>
        <w:br/>
        <w:t xml:space="preserve">4.4 Betaling van de facturen/nota’s van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dienen te geschieden binnen 8 dagen na de factuurdatum. </w:t>
      </w:r>
      <w:r w:rsidRPr="003F53E0">
        <w:rPr>
          <w:rFonts w:ascii="Times New Roman" w:eastAsia="Times New Roman" w:hAnsi="Times New Roman" w:cs="Times New Roman"/>
          <w:sz w:val="24"/>
          <w:szCs w:val="24"/>
          <w:lang w:eastAsia="nl-NL"/>
        </w:rPr>
        <w:br/>
        <w:t xml:space="preserve">4.5 Bij niet-tijdige betaling is de schuldenaar van rechtswege in verzuim. De schuldenaar is alsdan een rente verschuldigd van 1% per maand, tenzij de wettelijke rente hoger is, in welk geval de wettelijke rente geldt. De rente over het opeisbare bedrag zal worden berekend vanaf het moment dat de schuldenaar in verzuim is tot het moment van voldoening van het volledige bedrag; Bij niet tijdige betaling kan indien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betalingsverzoeken of aanmaningen doet uitgaan - administratiekosten in rekening worden gebracht met een minimum van Euro 45,38 of, indien dat hoger is, 10% van het openstaande bedrag. </w:t>
      </w:r>
      <w:r w:rsidRPr="003F53E0">
        <w:rPr>
          <w:rFonts w:ascii="Times New Roman" w:eastAsia="Times New Roman" w:hAnsi="Times New Roman" w:cs="Times New Roman"/>
          <w:sz w:val="24"/>
          <w:szCs w:val="24"/>
          <w:lang w:eastAsia="nl-NL"/>
        </w:rPr>
        <w:br/>
        <w:t>4.6 Indien na betalingsverzoeken of aanmaningen niet binnen de alsdan gestelde termijnen is betaald en de schuldenaar in gebreke of in verzuim is in de (tijdige) nakoming van zijn verplichtingen, komen alle redelijke kosten ter verkrijging van voldoening buiten rechte voor rekening van de opdrachtgever. In ieder geval is de schuldenaar in het geval van een geldvordering buitengerechtelijke incassokosten verschuldigd. De eventueel gemaakte redelijke gerechtelijke en executiekosten komen eveneens voor rekening van de schuldenaar;</w:t>
      </w:r>
      <w:r w:rsidRPr="003F53E0">
        <w:rPr>
          <w:rFonts w:ascii="Times New Roman" w:eastAsia="Times New Roman" w:hAnsi="Times New Roman" w:cs="Times New Roman"/>
          <w:sz w:val="24"/>
          <w:szCs w:val="24"/>
          <w:lang w:eastAsia="nl-NL"/>
        </w:rPr>
        <w:br/>
        <w:t xml:space="preserve">4.7 In geval van liquidatie, faillissement, toelating tot de schuldsanering uit hoofde van de Wet Schuldsanering Natuurlijke Personen, beslag of </w:t>
      </w:r>
      <w:proofErr w:type="spellStart"/>
      <w:r w:rsidRPr="003F53E0">
        <w:rPr>
          <w:rFonts w:ascii="Times New Roman" w:eastAsia="Times New Roman" w:hAnsi="Times New Roman" w:cs="Times New Roman"/>
          <w:sz w:val="24"/>
          <w:szCs w:val="24"/>
          <w:lang w:eastAsia="nl-NL"/>
        </w:rPr>
        <w:t>surséance</w:t>
      </w:r>
      <w:proofErr w:type="spellEnd"/>
      <w:r w:rsidRPr="003F53E0">
        <w:rPr>
          <w:rFonts w:ascii="Times New Roman" w:eastAsia="Times New Roman" w:hAnsi="Times New Roman" w:cs="Times New Roman"/>
          <w:sz w:val="24"/>
          <w:szCs w:val="24"/>
          <w:lang w:eastAsia="nl-NL"/>
        </w:rPr>
        <w:t xml:space="preserve"> van betaling van de schuldenaar, zijn de vorderingen van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op de schuldenaar onmiddellijk opeisbaar;</w:t>
      </w:r>
      <w:r w:rsidRPr="003F53E0">
        <w:rPr>
          <w:rFonts w:ascii="Times New Roman" w:eastAsia="Times New Roman" w:hAnsi="Times New Roman" w:cs="Times New Roman"/>
          <w:sz w:val="24"/>
          <w:szCs w:val="24"/>
          <w:lang w:eastAsia="nl-NL"/>
        </w:rPr>
        <w:br/>
        <w:t>4.8 De door opdrachtgever gedane betalingen strekken eerst in mindering van de kosten, vervolgens in mindering van de verschuldigde rente en tenslotte in mindering van de hoofdsom en de verdere rente.</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5: Opschorting en ontbinding</w:t>
      </w:r>
      <w:r w:rsidRPr="003F53E0">
        <w:rPr>
          <w:rFonts w:ascii="Times New Roman" w:eastAsia="Times New Roman" w:hAnsi="Times New Roman" w:cs="Times New Roman"/>
          <w:sz w:val="24"/>
          <w:szCs w:val="24"/>
          <w:lang w:eastAsia="nl-NL"/>
        </w:rPr>
        <w:br/>
        <w:t xml:space="preserve">5.1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is bevoegd de nakoming van haar verplichtingen op te schorten of de overeenkomst te ontbinden, indien:</w:t>
      </w:r>
      <w:r w:rsidRPr="003F53E0">
        <w:rPr>
          <w:rFonts w:ascii="Times New Roman" w:eastAsia="Times New Roman" w:hAnsi="Times New Roman" w:cs="Times New Roman"/>
          <w:sz w:val="24"/>
          <w:szCs w:val="24"/>
          <w:lang w:eastAsia="nl-NL"/>
        </w:rPr>
        <w:br/>
        <w:t>- de ouders/verzorgers of een bij de overeenkomst betrokken derde de verplichtingen uit de overeenkomst niet of niet volledig nakomen;</w:t>
      </w:r>
      <w:r w:rsidRPr="003F53E0">
        <w:rPr>
          <w:rFonts w:ascii="Times New Roman" w:eastAsia="Times New Roman" w:hAnsi="Times New Roman" w:cs="Times New Roman"/>
          <w:sz w:val="24"/>
          <w:szCs w:val="24"/>
          <w:lang w:eastAsia="nl-NL"/>
        </w:rPr>
        <w:br/>
        <w:t xml:space="preserve">- na het sluiten van de overeenkomst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ter kennis is gekomen omstandigheden goede grond gevende te vrezen dat de ouders/verzorgers of een bij de overeenkomst betrokken derde de verplichtingen niet zullen nakomen. In geval er goede grond bestaat te vrezen, dat de ouders/verzorgers of een bij de overeenkomst betrokken derde slechts gedeeltelijk of niet behoorlijk zullen nakomen, is de opschorting slechts toegelaten voor zover de tekortkoming haar rechtvaardigt;</w:t>
      </w:r>
      <w:r w:rsidRPr="003F53E0">
        <w:rPr>
          <w:rFonts w:ascii="Times New Roman" w:eastAsia="Times New Roman" w:hAnsi="Times New Roman" w:cs="Times New Roman"/>
          <w:sz w:val="24"/>
          <w:szCs w:val="24"/>
          <w:lang w:eastAsia="nl-NL"/>
        </w:rPr>
        <w:br/>
        <w:t>- de ouders/verzorgers of een bij de overeenkomst betrokken derde bij het sluiten van de overeenkomst verzocht is zekerheid te stellen voor de voldoening van hun verplichtingen uit de overeenkomst en deze zekerheid uitblijft of onvoldoende is.</w:t>
      </w:r>
      <w:r w:rsidRPr="003F53E0">
        <w:rPr>
          <w:rFonts w:ascii="Times New Roman" w:eastAsia="Times New Roman" w:hAnsi="Times New Roman" w:cs="Times New Roman"/>
          <w:sz w:val="24"/>
          <w:szCs w:val="24"/>
          <w:lang w:eastAsia="nl-NL"/>
        </w:rPr>
        <w:br/>
        <w:t xml:space="preserve">5.2 Voorts is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bevoegd de overeenkomst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w:t>
      </w:r>
      <w:r w:rsidRPr="003F53E0">
        <w:rPr>
          <w:rFonts w:ascii="Times New Roman" w:eastAsia="Times New Roman" w:hAnsi="Times New Roman" w:cs="Times New Roman"/>
          <w:sz w:val="24"/>
          <w:szCs w:val="24"/>
          <w:lang w:eastAsia="nl-NL"/>
        </w:rPr>
        <w:br/>
        <w:t xml:space="preserve">5.3 Indien de overeenkomst wordt ontbonden, zijn de vorderingen van Kinderopvang De </w:t>
      </w:r>
      <w:proofErr w:type="spellStart"/>
      <w:r w:rsidRPr="003F53E0">
        <w:rPr>
          <w:rFonts w:ascii="Times New Roman" w:eastAsia="Times New Roman" w:hAnsi="Times New Roman" w:cs="Times New Roman"/>
          <w:sz w:val="24"/>
          <w:szCs w:val="24"/>
          <w:lang w:eastAsia="nl-NL"/>
        </w:rPr>
        <w:lastRenderedPageBreak/>
        <w:t>Tantie’s</w:t>
      </w:r>
      <w:proofErr w:type="spellEnd"/>
      <w:r w:rsidRPr="003F53E0">
        <w:rPr>
          <w:rFonts w:ascii="Times New Roman" w:eastAsia="Times New Roman" w:hAnsi="Times New Roman" w:cs="Times New Roman"/>
          <w:sz w:val="24"/>
          <w:szCs w:val="24"/>
          <w:lang w:eastAsia="nl-NL"/>
        </w:rPr>
        <w:t xml:space="preserve"> op de ouders/verzorgers of een bij de overeenkomst betrokken derde onmiddellijk opeisbaar. Indien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de nakoming van de verplichtingen opschort, behoudt zij haar aanspraken uit de wet en overeenkomst;</w:t>
      </w:r>
      <w:r w:rsidRPr="003F53E0">
        <w:rPr>
          <w:rFonts w:ascii="Times New Roman" w:eastAsia="Times New Roman" w:hAnsi="Times New Roman" w:cs="Times New Roman"/>
          <w:sz w:val="24"/>
          <w:szCs w:val="24"/>
          <w:lang w:eastAsia="nl-NL"/>
        </w:rPr>
        <w:br/>
        <w:t xml:space="preserve">5.4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behoudt steeds de recht schadevergoeding te vorderen.</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6: Bereikbaarheid ouders/verzorgers</w:t>
      </w:r>
      <w:r w:rsidRPr="003F53E0">
        <w:rPr>
          <w:rFonts w:ascii="Times New Roman" w:eastAsia="Times New Roman" w:hAnsi="Times New Roman" w:cs="Times New Roman"/>
          <w:sz w:val="24"/>
          <w:szCs w:val="24"/>
          <w:lang w:eastAsia="nl-NL"/>
        </w:rPr>
        <w:br/>
        <w:t xml:space="preserve">De ouders/verzorgers zorgen ervoor dat zij ten alle tijde bereikbaar zijn voor de leiding van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en zijn gehouden de relevante telefoonnummers voorafgaand aan de kinderopvang aan de ondernemer bekend te maken.</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7: Aansprakelijkheid voor schade, verlies of diefstal</w:t>
      </w:r>
      <w:r w:rsidRPr="003F53E0">
        <w:rPr>
          <w:rFonts w:ascii="Times New Roman" w:eastAsia="Times New Roman" w:hAnsi="Times New Roman" w:cs="Times New Roman"/>
          <w:sz w:val="24"/>
          <w:szCs w:val="24"/>
          <w:lang w:eastAsia="nl-NL"/>
        </w:rPr>
        <w:br/>
        <w:t xml:space="preserve">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kan geen aansprakelijkheid aanvaarden voor schade aan of vervreemding van eigendommen van ouders/verzorgers of kinderen. Het verdient aanbeveling kledingstukken, tassen, flessen, knuffels etc. te voorzien van de naam van het kind.</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8: Planning opvang en plaatsing</w:t>
      </w:r>
      <w:r w:rsidRPr="003F53E0">
        <w:rPr>
          <w:rFonts w:ascii="Times New Roman" w:eastAsia="Times New Roman" w:hAnsi="Times New Roman" w:cs="Times New Roman"/>
          <w:sz w:val="24"/>
          <w:szCs w:val="24"/>
          <w:lang w:eastAsia="nl-NL"/>
        </w:rPr>
        <w:br/>
        <w:t xml:space="preserve">Bij de planning van de kindplaatsen wordt rekening gehouden met de wensen van de ouders/verzorgers. Er wordt een wen periode afgesproken waarin regelmatig wordt geëvalueerd met de ouders/verzorgers over de ontwikkeling van het kind. Belangrijk is dat er een goede band ontstaat tussen de ondernemer en de kinderen. Een achterwacht, welke met de kinderen kennis maakt, is ten allen tijde stand-by. De ondernemer kan worden geassisteerd door een stagiaire in opleiding.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zal bij de planning van de kindplaatsen de ondernemer-kind-ratio van doorslaggevende betekenis laten zijn.</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9: Opgaaf vakantie en vrije dagen</w:t>
      </w:r>
      <w:r w:rsidRPr="003F53E0">
        <w:rPr>
          <w:rFonts w:ascii="Times New Roman" w:eastAsia="Times New Roman" w:hAnsi="Times New Roman" w:cs="Times New Roman"/>
          <w:sz w:val="24"/>
          <w:szCs w:val="24"/>
          <w:lang w:eastAsia="nl-NL"/>
        </w:rPr>
        <w:br/>
        <w:t xml:space="preserve">De ouders/verzorgers doen tijdig, of na een verzoek daartoe van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opgave van de vakantieperiode en vrije dagen van hun kind(eren). Deze opgave is van belang voor de planning. De ondernemer neemt haar vakanties en vrije dagen op na tijdig melding hiervan te hebben gedaan aan de gebruikers van kinderopvang conform vergunning Bedrijfsgerichte Kinderopvang.</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10: Grondslag en werkwijze</w:t>
      </w:r>
      <w:r w:rsidRPr="003F53E0">
        <w:rPr>
          <w:rFonts w:ascii="Times New Roman" w:eastAsia="Times New Roman" w:hAnsi="Times New Roman" w:cs="Times New Roman"/>
          <w:sz w:val="24"/>
          <w:szCs w:val="24"/>
          <w:lang w:eastAsia="nl-NL"/>
        </w:rPr>
        <w:br/>
        <w:t xml:space="preserve">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biedt kinderopvang aan in huiselijke sfeer en sluit qua opvoeding, voeding en verzorging aan bij de sfeer van het gezin. Bij het inplannen van de kinderen zijn pedagogische beweegredenen van belang. Samenspel is van belang maar de individuele aandacht voor het kind is van groot belang. De kinderen gaan zo veel mogelijk op vaste tijdstippen gezamenlijk aan tafel om een glaasje sap te drinken, de broodmaaltijd te genieten of een fruithapje te eten.</w:t>
      </w:r>
      <w:r w:rsidRPr="003F53E0">
        <w:rPr>
          <w:rFonts w:ascii="Times New Roman" w:eastAsia="Times New Roman" w:hAnsi="Times New Roman" w:cs="Times New Roman"/>
          <w:sz w:val="24"/>
          <w:szCs w:val="24"/>
          <w:lang w:eastAsia="nl-NL"/>
        </w:rPr>
        <w:br/>
        <w:t>De baby’s slapen naar behoefte in een aparte slaapruimte. Peuters kunnen dat, als zij daaraan nog behoefte hebben uiteraard ook. Alle kinderen krijgen de aandacht, die individueel nodig is. Tussen ouders/verzorgers en de ondernemer kan dagelijks bij het halen en brengen over de kinderen worden gesproken (er worden dagboekjes bijgehouden). Verder zullen er activiteiten met ouders/verzorgers worden georganiseerd Wanneer ouders/verzorgers uitgebreid overleg over de kinderen wensen kunnen zij hiervoor een afspraak maken.</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11: Uitstapjes</w:t>
      </w:r>
      <w:r w:rsidRPr="003F53E0">
        <w:rPr>
          <w:rFonts w:ascii="Times New Roman" w:eastAsia="Times New Roman" w:hAnsi="Times New Roman" w:cs="Times New Roman"/>
          <w:sz w:val="24"/>
          <w:szCs w:val="24"/>
          <w:lang w:eastAsia="nl-NL"/>
        </w:rPr>
        <w:br/>
        <w:t xml:space="preserve">Bij mooi weer kunnen uitstapjes georganiseerd worden; ofwel te voet naar speeltuin of heide, gezellig naar het zwembad, of naar een kinderboerderij. Deze uitstapjes vinden plaats onder leiding van en verantwoordelijkheid van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Ouders/verzorgers </w:t>
      </w:r>
      <w:r w:rsidRPr="003F53E0">
        <w:rPr>
          <w:rFonts w:ascii="Times New Roman" w:eastAsia="Times New Roman" w:hAnsi="Times New Roman" w:cs="Times New Roman"/>
          <w:sz w:val="24"/>
          <w:szCs w:val="24"/>
          <w:lang w:eastAsia="nl-NL"/>
        </w:rPr>
        <w:lastRenderedPageBreak/>
        <w:t>dienen hiervoor een formulier te ondertekenen. Duidelijke afspraken dienen hierover te worden gemaakt.</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12: Toelating tot de kinderopvang en informatieplicht</w:t>
      </w:r>
      <w:r w:rsidRPr="003F53E0">
        <w:rPr>
          <w:rFonts w:ascii="Times New Roman" w:eastAsia="Times New Roman" w:hAnsi="Times New Roman" w:cs="Times New Roman"/>
          <w:sz w:val="24"/>
          <w:szCs w:val="24"/>
          <w:lang w:eastAsia="nl-NL"/>
        </w:rPr>
        <w:br/>
        <w:t xml:space="preserve">De kinderopvang is in principe alleen geschikt voor gezonde kinderen en niet voor kinderen die als ‘zorgenkind’ moeten worden beschouwd vanwege hun gedrag, een ontwikkelingsachterstand of een lichamelijke of verstandelijke handicap. Voor sommige ‘zorgenkinderen’ kan het echter heilzaam zijn te vertoeven te midden van gezonde kinderen.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biedt aan deze ‘zorgenkinderen’ plaats als zulks verantwoord is en als de ondernemer-kind-ratio dat toelaat.</w:t>
      </w:r>
      <w:r w:rsidRPr="003F53E0">
        <w:rPr>
          <w:rFonts w:ascii="Times New Roman" w:eastAsia="Times New Roman" w:hAnsi="Times New Roman" w:cs="Times New Roman"/>
          <w:sz w:val="24"/>
          <w:szCs w:val="24"/>
          <w:lang w:eastAsia="nl-NL"/>
        </w:rPr>
        <w:br/>
        <w:t>Zo nodig wordt bij de beslissing over een plaatsing het advies van een kinderarts gevraagd. De ouders/verzorgers zijn gehouden bij de aanmelding van het kind voor de kinderopvang alle relevante gegevens met betrekking tot de geestelijke en de lichamelijke gezondheid van het kind te verstrekken. Zo worden gevoeligheden, allergieën, inentingsgegevens, opmerkingen over voeding, rusten en slapen, knuffels en ‘lievelingsspeelgoed’ onder de aandacht gebracht tijdens de intake gesprek.</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13: Ziekte van het kind</w:t>
      </w:r>
      <w:r w:rsidRPr="003F53E0">
        <w:rPr>
          <w:rFonts w:ascii="Times New Roman" w:eastAsia="Times New Roman" w:hAnsi="Times New Roman" w:cs="Times New Roman"/>
          <w:sz w:val="24"/>
          <w:szCs w:val="24"/>
          <w:lang w:eastAsia="nl-NL"/>
        </w:rPr>
        <w:br/>
        <w:t xml:space="preserve">Bij ziekte van het kind wordt het kind niet naar de kinderopvang gebracht. ‘Ziekte’ houdt in, dat een kind 39 graden koorts heeft of hoger, meer dan drie luiers diarree, meer dan twee keer braken en ziekten die besmettelijk zijn, zoals waterpokken, rode hond, mazelen, enz. Ziekte van het kind dient uiterlijk voor 8 uur ’s morgens van de dag waarop de opvang gewenst is te worden doorgegeven. Ziekte van het kind geeft geen recht op restitutie. Als het kind ziek wordt terwijl het op de kinderdagopvang is, wordt door de leiding met de ouders/verzorgers contact opgenomen. Indien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dit nodig acht, zijn de ouders/verzorgers gehouden het kind op te (doen) halen. Als een kind langer dan 4 aaneengesloten weken ziek is en nog geen uitzicht op spoedige genezing, wordt tussen de leiding en de ouders en /of verzorgers overlegd over de mogelijke duur van de ziekte, over de reservering van de plaats en over eventuele wijziging van de gemaakte afspraken, waaronder de financiële.</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14: Ongevallenverzekering</w:t>
      </w:r>
      <w:r w:rsidRPr="003F53E0">
        <w:rPr>
          <w:rFonts w:ascii="Times New Roman" w:eastAsia="Times New Roman" w:hAnsi="Times New Roman" w:cs="Times New Roman"/>
          <w:sz w:val="24"/>
          <w:szCs w:val="24"/>
          <w:lang w:eastAsia="nl-NL"/>
        </w:rPr>
        <w:br/>
        <w:t xml:space="preserve">Conform de in de verordening op de kindercentra gestelde voorwaarde, is voor alle kinderen die bij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kinderopvang genieten een collectieve ongevallenverzekering afgesloten. De aansprakelijkheid van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strekt zich nimmer verder uit dan hetgeen in deze verzekeringspolis is opgenomen.</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15: Veiligheid en hygiëne</w:t>
      </w:r>
      <w:r w:rsidRPr="003F53E0">
        <w:rPr>
          <w:rFonts w:ascii="Times New Roman" w:eastAsia="Times New Roman" w:hAnsi="Times New Roman" w:cs="Times New Roman"/>
          <w:sz w:val="24"/>
          <w:szCs w:val="24"/>
          <w:lang w:eastAsia="nl-NL"/>
        </w:rPr>
        <w:br/>
        <w:t xml:space="preserve">De ondernemer is verantwoordelijk voor de veiligheid en de hygiëne bij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Bepalend in de vergunning voor kinderopvang is de voortdurende controle die wordt uitgevoerd inzake veiligheid en hygiëne. Iedere werknemer zorgt ervoor te beschikken over een EHBO-diploma. De ouders/verzorgers worden door de leiding van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steeds in de gelegenheid gesteld vragen te stellen en opmerkingen te maken.</w:t>
      </w:r>
    </w:p>
    <w:p w:rsid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16: Meningsverschillen / Klachten</w:t>
      </w:r>
      <w:r w:rsidRPr="003F53E0">
        <w:rPr>
          <w:rFonts w:ascii="Times New Roman" w:eastAsia="Times New Roman" w:hAnsi="Times New Roman" w:cs="Times New Roman"/>
          <w:sz w:val="24"/>
          <w:szCs w:val="24"/>
          <w:lang w:eastAsia="nl-NL"/>
        </w:rPr>
        <w:br/>
        <w:t>In geval van meningsverschillen / klachten, waarvan reeds sprake is indien één der partijen redelijkerwijs zich op het standpunt stellen dat er een verschil van mening / een klacht is, zullen partijen in onderling overleg treden ten einde het meningsverschil / de klacht op te lossen. Daarbij geldt dat de klant en de onderneming op voet van gelijkheid zal staan.</w:t>
      </w:r>
    </w:p>
    <w:p w:rsidR="002D0632" w:rsidRPr="003F53E0" w:rsidRDefault="002D0632" w:rsidP="003F53E0">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 xml:space="preserve">Daarnaast is Kinderopvang de </w:t>
      </w:r>
      <w:proofErr w:type="spellStart"/>
      <w:r>
        <w:rPr>
          <w:rFonts w:ascii="Times New Roman" w:eastAsia="Times New Roman" w:hAnsi="Times New Roman" w:cs="Times New Roman"/>
          <w:sz w:val="24"/>
          <w:szCs w:val="24"/>
          <w:lang w:eastAsia="nl-NL"/>
        </w:rPr>
        <w:t>Tantie`s</w:t>
      </w:r>
      <w:proofErr w:type="spellEnd"/>
      <w:r>
        <w:rPr>
          <w:rFonts w:ascii="Times New Roman" w:eastAsia="Times New Roman" w:hAnsi="Times New Roman" w:cs="Times New Roman"/>
          <w:sz w:val="24"/>
          <w:szCs w:val="24"/>
          <w:lang w:eastAsia="nl-NL"/>
        </w:rPr>
        <w:t xml:space="preserve"> aangesloten bij klachtencommissie SKK. </w:t>
      </w:r>
      <w:r w:rsidR="00E742B0">
        <w:rPr>
          <w:rFonts w:ascii="Times New Roman" w:eastAsia="Times New Roman" w:hAnsi="Times New Roman" w:cs="Times New Roman"/>
          <w:sz w:val="24"/>
          <w:szCs w:val="24"/>
          <w:lang w:eastAsia="nl-NL"/>
        </w:rPr>
        <w:t xml:space="preserve">Dit is een externe onafhankelijke stichting. </w:t>
      </w:r>
      <w:r>
        <w:rPr>
          <w:rFonts w:ascii="Times New Roman" w:eastAsia="Times New Roman" w:hAnsi="Times New Roman" w:cs="Times New Roman"/>
          <w:sz w:val="24"/>
          <w:szCs w:val="24"/>
          <w:lang w:eastAsia="nl-NL"/>
        </w:rPr>
        <w:t>Voor mee</w:t>
      </w:r>
      <w:r w:rsidR="00E742B0">
        <w:rPr>
          <w:rFonts w:ascii="Times New Roman" w:eastAsia="Times New Roman" w:hAnsi="Times New Roman" w:cs="Times New Roman"/>
          <w:sz w:val="24"/>
          <w:szCs w:val="24"/>
          <w:lang w:eastAsia="nl-NL"/>
        </w:rPr>
        <w:t xml:space="preserve">r informatie hierover kunt u zich </w:t>
      </w:r>
      <w:r>
        <w:rPr>
          <w:rFonts w:ascii="Times New Roman" w:eastAsia="Times New Roman" w:hAnsi="Times New Roman" w:cs="Times New Roman"/>
          <w:sz w:val="24"/>
          <w:szCs w:val="24"/>
          <w:lang w:eastAsia="nl-NL"/>
        </w:rPr>
        <w:t xml:space="preserve">wenden tot </w:t>
      </w:r>
      <w:hyperlink r:id="rId6" w:history="1">
        <w:r w:rsidRPr="0051131F">
          <w:rPr>
            <w:rStyle w:val="Hyperlink"/>
            <w:rFonts w:ascii="Times New Roman" w:eastAsia="Times New Roman" w:hAnsi="Times New Roman" w:cs="Times New Roman"/>
            <w:sz w:val="24"/>
            <w:szCs w:val="24"/>
            <w:lang w:eastAsia="nl-NL"/>
          </w:rPr>
          <w:t>www.skk.nl</w:t>
        </w:r>
      </w:hyperlink>
      <w:r>
        <w:rPr>
          <w:rFonts w:ascii="Times New Roman" w:eastAsia="Times New Roman" w:hAnsi="Times New Roman" w:cs="Times New Roman"/>
          <w:sz w:val="24"/>
          <w:szCs w:val="24"/>
          <w:lang w:eastAsia="nl-NL"/>
        </w:rPr>
        <w:t xml:space="preserve"> of bellen met: </w:t>
      </w:r>
      <w:r w:rsidR="00E742B0">
        <w:rPr>
          <w:rFonts w:ascii="Times New Roman" w:eastAsia="Times New Roman" w:hAnsi="Times New Roman" w:cs="Times New Roman"/>
          <w:sz w:val="24"/>
          <w:szCs w:val="24"/>
          <w:lang w:eastAsia="nl-NL"/>
        </w:rPr>
        <w:t>0900- 0400034</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17: Toepasselijk recht</w:t>
      </w:r>
      <w:r w:rsidRPr="003F53E0">
        <w:rPr>
          <w:rFonts w:ascii="Times New Roman" w:eastAsia="Times New Roman" w:hAnsi="Times New Roman" w:cs="Times New Roman"/>
          <w:sz w:val="24"/>
          <w:szCs w:val="24"/>
          <w:lang w:eastAsia="nl-NL"/>
        </w:rPr>
        <w:br/>
        <w:t xml:space="preserve">Op elke overeenkomst tussen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en de ouders/verzorgers en de bij de overeenkomst betrokken derden is uitsluitend Nederlands recht van toepassing.</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18: Halen en brengen</w:t>
      </w:r>
      <w:r w:rsidRPr="003F53E0">
        <w:rPr>
          <w:rFonts w:ascii="Times New Roman" w:eastAsia="Times New Roman" w:hAnsi="Times New Roman" w:cs="Times New Roman"/>
          <w:sz w:val="24"/>
          <w:szCs w:val="24"/>
          <w:lang w:eastAsia="nl-NL"/>
        </w:rPr>
        <w:br/>
        <w:t>Tijdens het brengen en halen is het vaak druk. Wij vinden het belangrijk dat u duidelijk afscheid neemt van uw kind. Wanneer dit niet op de goede manier gebeurt kan een kind daar de hele dag door van slag zijn.</w:t>
      </w:r>
      <w:r w:rsidRPr="003F53E0">
        <w:rPr>
          <w:rFonts w:ascii="Times New Roman" w:eastAsia="Times New Roman" w:hAnsi="Times New Roman" w:cs="Times New Roman"/>
          <w:sz w:val="24"/>
          <w:szCs w:val="24"/>
          <w:lang w:eastAsia="nl-NL"/>
        </w:rPr>
        <w:br/>
        <w:t>Wanneer u uw kind niet zelf komt halen, wilt u dit dan altijd vooraf doorgeven.</w:t>
      </w:r>
      <w:r w:rsidRPr="003F53E0">
        <w:rPr>
          <w:rFonts w:ascii="Times New Roman" w:eastAsia="Times New Roman" w:hAnsi="Times New Roman" w:cs="Times New Roman"/>
          <w:sz w:val="24"/>
          <w:szCs w:val="24"/>
          <w:lang w:eastAsia="nl-NL"/>
        </w:rPr>
        <w:br/>
        <w:t>Als uw kind niet komt wordt u ook verzocht dit op tijd (voor 8 uur) af te melden.</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19: Voeding</w:t>
      </w:r>
      <w:r w:rsidRPr="003F53E0">
        <w:rPr>
          <w:rFonts w:ascii="Times New Roman" w:eastAsia="Times New Roman" w:hAnsi="Times New Roman" w:cs="Times New Roman"/>
          <w:sz w:val="24"/>
          <w:szCs w:val="24"/>
          <w:lang w:eastAsia="nl-NL"/>
        </w:rPr>
        <w:br/>
        <w:t xml:space="preserve">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verzorgt het eten en drinken van de kinderen. Dit zijn </w:t>
      </w:r>
      <w:proofErr w:type="spellStart"/>
      <w:r w:rsidRPr="003F53E0">
        <w:rPr>
          <w:rFonts w:ascii="Times New Roman" w:eastAsia="Times New Roman" w:hAnsi="Times New Roman" w:cs="Times New Roman"/>
          <w:sz w:val="24"/>
          <w:szCs w:val="24"/>
          <w:lang w:eastAsia="nl-NL"/>
        </w:rPr>
        <w:t>oa</w:t>
      </w:r>
      <w:proofErr w:type="spellEnd"/>
      <w:r w:rsidRPr="003F53E0">
        <w:rPr>
          <w:rFonts w:ascii="Times New Roman" w:eastAsia="Times New Roman" w:hAnsi="Times New Roman" w:cs="Times New Roman"/>
          <w:sz w:val="24"/>
          <w:szCs w:val="24"/>
          <w:lang w:eastAsia="nl-NL"/>
        </w:rPr>
        <w:t xml:space="preserve">. brood, melk, thee, fruit, koekje ect. Warm eten kan bij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voor e</w:t>
      </w:r>
      <w:r w:rsidR="000520A1">
        <w:rPr>
          <w:rFonts w:ascii="Times New Roman" w:eastAsia="Times New Roman" w:hAnsi="Times New Roman" w:cs="Times New Roman"/>
          <w:sz w:val="24"/>
          <w:szCs w:val="24"/>
          <w:lang w:eastAsia="nl-NL"/>
        </w:rPr>
        <w:t>en extra bedrag en bedraagt €4,0</w:t>
      </w:r>
      <w:r w:rsidRPr="003F53E0">
        <w:rPr>
          <w:rFonts w:ascii="Times New Roman" w:eastAsia="Times New Roman" w:hAnsi="Times New Roman" w:cs="Times New Roman"/>
          <w:sz w:val="24"/>
          <w:szCs w:val="24"/>
          <w:lang w:eastAsia="nl-NL"/>
        </w:rPr>
        <w:t>0 en het warm eten is tussen 17:00 en 18:00 uur. Flesvoeding dient u zelf mee te nemen net als de flessen van uw kind en voorzien van naam</w:t>
      </w:r>
      <w:r w:rsidR="000520A1">
        <w:rPr>
          <w:rFonts w:ascii="Times New Roman" w:eastAsia="Times New Roman" w:hAnsi="Times New Roman" w:cs="Times New Roman"/>
          <w:sz w:val="24"/>
          <w:szCs w:val="24"/>
          <w:lang w:eastAsia="nl-NL"/>
        </w:rPr>
        <w:t xml:space="preserve"> </w:t>
      </w:r>
      <w:bookmarkStart w:id="0" w:name="_GoBack"/>
      <w:bookmarkEnd w:id="0"/>
      <w:r w:rsidRPr="003F53E0">
        <w:rPr>
          <w:rFonts w:ascii="Times New Roman" w:eastAsia="Times New Roman" w:hAnsi="Times New Roman" w:cs="Times New Roman"/>
          <w:sz w:val="24"/>
          <w:szCs w:val="24"/>
          <w:lang w:eastAsia="nl-NL"/>
        </w:rPr>
        <w:t>.En als uw kind niet met ons mee eet dan dient u zelf voor eten te zorgen.</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20: Luiers</w:t>
      </w:r>
      <w:r w:rsidRPr="003F53E0">
        <w:rPr>
          <w:rFonts w:ascii="Times New Roman" w:eastAsia="Times New Roman" w:hAnsi="Times New Roman" w:cs="Times New Roman"/>
          <w:sz w:val="24"/>
          <w:szCs w:val="24"/>
          <w:lang w:eastAsia="nl-NL"/>
        </w:rPr>
        <w:br/>
        <w:t xml:space="preserve">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zorgt voor de luiers, dit zijn geen </w:t>
      </w:r>
      <w:proofErr w:type="spellStart"/>
      <w:r w:rsidRPr="003F53E0">
        <w:rPr>
          <w:rFonts w:ascii="Times New Roman" w:eastAsia="Times New Roman" w:hAnsi="Times New Roman" w:cs="Times New Roman"/>
          <w:sz w:val="24"/>
          <w:szCs w:val="24"/>
          <w:lang w:eastAsia="nl-NL"/>
        </w:rPr>
        <w:t>pampers</w:t>
      </w:r>
      <w:proofErr w:type="spellEnd"/>
      <w:r w:rsidRPr="003F53E0">
        <w:rPr>
          <w:rFonts w:ascii="Times New Roman" w:eastAsia="Times New Roman" w:hAnsi="Times New Roman" w:cs="Times New Roman"/>
          <w:sz w:val="24"/>
          <w:szCs w:val="24"/>
          <w:lang w:eastAsia="nl-NL"/>
        </w:rPr>
        <w:t xml:space="preserve"> luiers. Indien u dit wel wenst, zouden wij u willen vragen dit zelf mee te brengen.</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21: Privacy</w:t>
      </w:r>
      <w:r w:rsidRPr="003F53E0">
        <w:rPr>
          <w:rFonts w:ascii="Times New Roman" w:eastAsia="Times New Roman" w:hAnsi="Times New Roman" w:cs="Times New Roman"/>
          <w:sz w:val="24"/>
          <w:szCs w:val="24"/>
          <w:lang w:eastAsia="nl-NL"/>
        </w:rPr>
        <w:br/>
        <w:t>In het kindercentrum wordt gewerkt volgens de wettelijke privacyrichtlijnen. Elke klant heeft recht op inzage, verbetering, aanvulling of verwijdering van persoonsgegevens.</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b/>
          <w:bCs/>
          <w:sz w:val="24"/>
          <w:szCs w:val="24"/>
          <w:lang w:eastAsia="nl-NL"/>
        </w:rPr>
        <w:t>Artikel 22: Slot</w:t>
      </w:r>
      <w:r w:rsidRPr="003F53E0">
        <w:rPr>
          <w:rFonts w:ascii="Times New Roman" w:eastAsia="Times New Roman" w:hAnsi="Times New Roman" w:cs="Times New Roman"/>
          <w:sz w:val="24"/>
          <w:szCs w:val="24"/>
          <w:lang w:eastAsia="nl-NL"/>
        </w:rPr>
        <w:br/>
        <w:t>21.1 Afwijkingen van deze algemene voorwaarden of van het uitvoeringsreglement zijn slechts geldig, indien zij schriftelijk en door beide partijen ondertekend worden vastgelegd.</w:t>
      </w:r>
      <w:r w:rsidRPr="003F53E0">
        <w:rPr>
          <w:rFonts w:ascii="Times New Roman" w:eastAsia="Times New Roman" w:hAnsi="Times New Roman" w:cs="Times New Roman"/>
          <w:sz w:val="24"/>
          <w:szCs w:val="24"/>
          <w:lang w:eastAsia="nl-NL"/>
        </w:rPr>
        <w:br/>
        <w:t xml:space="preserve">21.2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 xml:space="preserve"> behoudt zich het recht voor deze bepalingen ten alle tijde te kunnen wijzigen dan wel aan te passen. Iedere ouder zal in dat geval een afschrift van de wijziging ontvangen.</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sz w:val="24"/>
          <w:szCs w:val="24"/>
          <w:lang w:eastAsia="nl-NL"/>
        </w:rPr>
        <w:t> </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sz w:val="24"/>
          <w:szCs w:val="24"/>
          <w:lang w:eastAsia="nl-NL"/>
        </w:rPr>
        <w:t> </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r w:rsidRPr="003F53E0">
        <w:rPr>
          <w:rFonts w:ascii="Times New Roman" w:eastAsia="Times New Roman" w:hAnsi="Times New Roman" w:cs="Times New Roman"/>
          <w:sz w:val="24"/>
          <w:szCs w:val="24"/>
          <w:lang w:eastAsia="nl-NL"/>
        </w:rPr>
        <w:t xml:space="preserve">Copyright © 2011. Kinderopvang De </w:t>
      </w:r>
      <w:proofErr w:type="spellStart"/>
      <w:r w:rsidRPr="003F53E0">
        <w:rPr>
          <w:rFonts w:ascii="Times New Roman" w:eastAsia="Times New Roman" w:hAnsi="Times New Roman" w:cs="Times New Roman"/>
          <w:sz w:val="24"/>
          <w:szCs w:val="24"/>
          <w:lang w:eastAsia="nl-NL"/>
        </w:rPr>
        <w:t>Tantie's</w:t>
      </w:r>
      <w:proofErr w:type="spellEnd"/>
      <w:r w:rsidRPr="003F53E0">
        <w:rPr>
          <w:rFonts w:ascii="Times New Roman" w:eastAsia="Times New Roman" w:hAnsi="Times New Roman" w:cs="Times New Roman"/>
          <w:sz w:val="24"/>
          <w:szCs w:val="24"/>
          <w:lang w:eastAsia="nl-NL"/>
        </w:rPr>
        <w:t>.</w:t>
      </w:r>
    </w:p>
    <w:p w:rsidR="003F53E0" w:rsidRPr="003F53E0" w:rsidRDefault="003F53E0" w:rsidP="003F53E0">
      <w:pPr>
        <w:spacing w:before="100" w:beforeAutospacing="1" w:after="100" w:afterAutospacing="1" w:line="240" w:lineRule="auto"/>
        <w:rPr>
          <w:rFonts w:ascii="Times New Roman" w:eastAsia="Times New Roman" w:hAnsi="Times New Roman" w:cs="Times New Roman"/>
          <w:sz w:val="24"/>
          <w:szCs w:val="24"/>
          <w:lang w:eastAsia="nl-NL"/>
        </w:rPr>
      </w:pPr>
      <w:hyperlink r:id="rId7" w:history="1">
        <w:r w:rsidRPr="003F53E0">
          <w:rPr>
            <w:rFonts w:ascii="Times New Roman" w:eastAsia="Times New Roman" w:hAnsi="Times New Roman" w:cs="Times New Roman"/>
            <w:color w:val="0000FF"/>
            <w:sz w:val="24"/>
            <w:szCs w:val="24"/>
            <w:u w:val="single"/>
            <w:lang w:eastAsia="nl-NL"/>
          </w:rPr>
          <w:t>Deze website is ook gemaakt door Visscher ICT</w:t>
        </w:r>
      </w:hyperlink>
      <w:r w:rsidRPr="003F53E0">
        <w:rPr>
          <w:rFonts w:ascii="Times New Roman" w:eastAsia="Times New Roman" w:hAnsi="Times New Roman" w:cs="Times New Roman"/>
          <w:sz w:val="24"/>
          <w:szCs w:val="24"/>
          <w:lang w:eastAsia="nl-NL"/>
        </w:rPr>
        <w:t xml:space="preserve"> .</w:t>
      </w:r>
    </w:p>
    <w:p w:rsidR="003842DC" w:rsidRDefault="003842DC"/>
    <w:sectPr w:rsidR="00384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82014"/>
    <w:multiLevelType w:val="multilevel"/>
    <w:tmpl w:val="C924E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E0"/>
    <w:rsid w:val="000520A1"/>
    <w:rsid w:val="002D0632"/>
    <w:rsid w:val="003842DC"/>
    <w:rsid w:val="003F53E0"/>
    <w:rsid w:val="00E7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06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0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4709">
      <w:bodyDiv w:val="1"/>
      <w:marLeft w:val="0"/>
      <w:marRight w:val="0"/>
      <w:marTop w:val="0"/>
      <w:marBottom w:val="0"/>
      <w:divBdr>
        <w:top w:val="none" w:sz="0" w:space="0" w:color="auto"/>
        <w:left w:val="none" w:sz="0" w:space="0" w:color="auto"/>
        <w:bottom w:val="none" w:sz="0" w:space="0" w:color="auto"/>
        <w:right w:val="none" w:sz="0" w:space="0" w:color="auto"/>
      </w:divBdr>
      <w:divsChild>
        <w:div w:id="1099638797">
          <w:marLeft w:val="0"/>
          <w:marRight w:val="0"/>
          <w:marTop w:val="0"/>
          <w:marBottom w:val="0"/>
          <w:divBdr>
            <w:top w:val="none" w:sz="0" w:space="0" w:color="auto"/>
            <w:left w:val="none" w:sz="0" w:space="0" w:color="auto"/>
            <w:bottom w:val="none" w:sz="0" w:space="0" w:color="auto"/>
            <w:right w:val="none" w:sz="0" w:space="0" w:color="auto"/>
          </w:divBdr>
          <w:divsChild>
            <w:div w:id="375936331">
              <w:marLeft w:val="0"/>
              <w:marRight w:val="0"/>
              <w:marTop w:val="0"/>
              <w:marBottom w:val="0"/>
              <w:divBdr>
                <w:top w:val="none" w:sz="0" w:space="0" w:color="auto"/>
                <w:left w:val="none" w:sz="0" w:space="0" w:color="auto"/>
                <w:bottom w:val="none" w:sz="0" w:space="0" w:color="auto"/>
                <w:right w:val="none" w:sz="0" w:space="0" w:color="auto"/>
              </w:divBdr>
              <w:divsChild>
                <w:div w:id="562645144">
                  <w:marLeft w:val="0"/>
                  <w:marRight w:val="0"/>
                  <w:marTop w:val="0"/>
                  <w:marBottom w:val="0"/>
                  <w:divBdr>
                    <w:top w:val="none" w:sz="0" w:space="0" w:color="auto"/>
                    <w:left w:val="none" w:sz="0" w:space="0" w:color="auto"/>
                    <w:bottom w:val="none" w:sz="0" w:space="0" w:color="auto"/>
                    <w:right w:val="none" w:sz="0" w:space="0" w:color="auto"/>
                  </w:divBdr>
                  <w:divsChild>
                    <w:div w:id="231232435">
                      <w:marLeft w:val="0"/>
                      <w:marRight w:val="0"/>
                      <w:marTop w:val="0"/>
                      <w:marBottom w:val="0"/>
                      <w:divBdr>
                        <w:top w:val="none" w:sz="0" w:space="0" w:color="auto"/>
                        <w:left w:val="none" w:sz="0" w:space="0" w:color="auto"/>
                        <w:bottom w:val="none" w:sz="0" w:space="0" w:color="auto"/>
                        <w:right w:val="none" w:sz="0" w:space="0" w:color="auto"/>
                      </w:divBdr>
                    </w:div>
                    <w:div w:id="896672087">
                      <w:marLeft w:val="0"/>
                      <w:marRight w:val="0"/>
                      <w:marTop w:val="0"/>
                      <w:marBottom w:val="0"/>
                      <w:divBdr>
                        <w:top w:val="none" w:sz="0" w:space="0" w:color="auto"/>
                        <w:left w:val="none" w:sz="0" w:space="0" w:color="auto"/>
                        <w:bottom w:val="none" w:sz="0" w:space="0" w:color="auto"/>
                        <w:right w:val="none" w:sz="0" w:space="0" w:color="auto"/>
                      </w:divBdr>
                      <w:divsChild>
                        <w:div w:id="389353464">
                          <w:marLeft w:val="0"/>
                          <w:marRight w:val="0"/>
                          <w:marTop w:val="0"/>
                          <w:marBottom w:val="0"/>
                          <w:divBdr>
                            <w:top w:val="none" w:sz="0" w:space="0" w:color="auto"/>
                            <w:left w:val="none" w:sz="0" w:space="0" w:color="auto"/>
                            <w:bottom w:val="none" w:sz="0" w:space="0" w:color="auto"/>
                            <w:right w:val="none" w:sz="0" w:space="0" w:color="auto"/>
                          </w:divBdr>
                          <w:divsChild>
                            <w:div w:id="191579498">
                              <w:marLeft w:val="0"/>
                              <w:marRight w:val="0"/>
                              <w:marTop w:val="0"/>
                              <w:marBottom w:val="0"/>
                              <w:divBdr>
                                <w:top w:val="none" w:sz="0" w:space="0" w:color="auto"/>
                                <w:left w:val="none" w:sz="0" w:space="0" w:color="auto"/>
                                <w:bottom w:val="none" w:sz="0" w:space="0" w:color="auto"/>
                                <w:right w:val="none" w:sz="0" w:space="0" w:color="auto"/>
                              </w:divBdr>
                              <w:divsChild>
                                <w:div w:id="1769153745">
                                  <w:marLeft w:val="0"/>
                                  <w:marRight w:val="0"/>
                                  <w:marTop w:val="0"/>
                                  <w:marBottom w:val="0"/>
                                  <w:divBdr>
                                    <w:top w:val="none" w:sz="0" w:space="0" w:color="auto"/>
                                    <w:left w:val="none" w:sz="0" w:space="0" w:color="auto"/>
                                    <w:bottom w:val="none" w:sz="0" w:space="0" w:color="auto"/>
                                    <w:right w:val="none" w:sz="0" w:space="0" w:color="auto"/>
                                  </w:divBdr>
                                  <w:divsChild>
                                    <w:div w:id="2020351938">
                                      <w:marLeft w:val="0"/>
                                      <w:marRight w:val="0"/>
                                      <w:marTop w:val="0"/>
                                      <w:marBottom w:val="0"/>
                                      <w:divBdr>
                                        <w:top w:val="none" w:sz="0" w:space="0" w:color="auto"/>
                                        <w:left w:val="none" w:sz="0" w:space="0" w:color="auto"/>
                                        <w:bottom w:val="none" w:sz="0" w:space="0" w:color="auto"/>
                                        <w:right w:val="none" w:sz="0" w:space="0" w:color="auto"/>
                                      </w:divBdr>
                                      <w:divsChild>
                                        <w:div w:id="852494650">
                                          <w:marLeft w:val="0"/>
                                          <w:marRight w:val="0"/>
                                          <w:marTop w:val="0"/>
                                          <w:marBottom w:val="0"/>
                                          <w:divBdr>
                                            <w:top w:val="none" w:sz="0" w:space="0" w:color="auto"/>
                                            <w:left w:val="none" w:sz="0" w:space="0" w:color="auto"/>
                                            <w:bottom w:val="none" w:sz="0" w:space="0" w:color="auto"/>
                                            <w:right w:val="none" w:sz="0" w:space="0" w:color="auto"/>
                                          </w:divBdr>
                                          <w:divsChild>
                                            <w:div w:id="2147043801">
                                              <w:marLeft w:val="0"/>
                                              <w:marRight w:val="0"/>
                                              <w:marTop w:val="0"/>
                                              <w:marBottom w:val="0"/>
                                              <w:divBdr>
                                                <w:top w:val="none" w:sz="0" w:space="0" w:color="auto"/>
                                                <w:left w:val="none" w:sz="0" w:space="0" w:color="auto"/>
                                                <w:bottom w:val="none" w:sz="0" w:space="0" w:color="auto"/>
                                                <w:right w:val="none" w:sz="0" w:space="0" w:color="auto"/>
                                              </w:divBdr>
                                              <w:divsChild>
                                                <w:div w:id="58211295">
                                                  <w:marLeft w:val="0"/>
                                                  <w:marRight w:val="0"/>
                                                  <w:marTop w:val="0"/>
                                                  <w:marBottom w:val="0"/>
                                                  <w:divBdr>
                                                    <w:top w:val="none" w:sz="0" w:space="0" w:color="auto"/>
                                                    <w:left w:val="none" w:sz="0" w:space="0" w:color="auto"/>
                                                    <w:bottom w:val="none" w:sz="0" w:space="0" w:color="auto"/>
                                                    <w:right w:val="none" w:sz="0" w:space="0" w:color="auto"/>
                                                  </w:divBdr>
                                                  <w:divsChild>
                                                    <w:div w:id="7152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849927">
                      <w:marLeft w:val="0"/>
                      <w:marRight w:val="0"/>
                      <w:marTop w:val="0"/>
                      <w:marBottom w:val="0"/>
                      <w:divBdr>
                        <w:top w:val="none" w:sz="0" w:space="0" w:color="auto"/>
                        <w:left w:val="none" w:sz="0" w:space="0" w:color="auto"/>
                        <w:bottom w:val="none" w:sz="0" w:space="0" w:color="auto"/>
                        <w:right w:val="none" w:sz="0" w:space="0" w:color="auto"/>
                      </w:divBdr>
                      <w:divsChild>
                        <w:div w:id="476648300">
                          <w:marLeft w:val="0"/>
                          <w:marRight w:val="0"/>
                          <w:marTop w:val="0"/>
                          <w:marBottom w:val="0"/>
                          <w:divBdr>
                            <w:top w:val="none" w:sz="0" w:space="0" w:color="auto"/>
                            <w:left w:val="none" w:sz="0" w:space="0" w:color="auto"/>
                            <w:bottom w:val="none" w:sz="0" w:space="0" w:color="auto"/>
                            <w:right w:val="none" w:sz="0" w:space="0" w:color="auto"/>
                          </w:divBdr>
                          <w:divsChild>
                            <w:div w:id="160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isscheronlin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k.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2432</Words>
  <Characters>13382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2011-04-14T10:37:00Z</dcterms:created>
  <dcterms:modified xsi:type="dcterms:W3CDTF">2011-04-14T10:51:00Z</dcterms:modified>
</cp:coreProperties>
</file>